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3CDA">
      <w:pPr>
        <w:pStyle w:val="10"/>
        <w:rPr>
          <w:sz w:val="44"/>
          <w:szCs w:val="24"/>
        </w:rPr>
      </w:pPr>
      <w:r>
        <w:rPr>
          <w:sz w:val="44"/>
          <w:szCs w:val="24"/>
        </w:rPr>
        <w:t>ЧТУП   « ТЕХНОТУРСЕРВИС »</w:t>
      </w:r>
    </w:p>
    <w:p w14:paraId="0DF38C41">
      <w:pPr>
        <w:autoSpaceDE/>
        <w:autoSpaceDN/>
        <w:jc w:val="center"/>
        <w:rPr>
          <w:b/>
          <w:bCs/>
          <w:color w:val="000000"/>
          <w:sz w:val="18"/>
          <w:szCs w:val="20"/>
        </w:rPr>
      </w:pPr>
      <w:r>
        <w:rPr>
          <w:b/>
          <w:bCs/>
          <w:color w:val="000000"/>
          <w:sz w:val="18"/>
          <w:szCs w:val="20"/>
        </w:rPr>
        <w:t>г.Минск проспект Партизанский 81 офис 509 Гостиница «Турист» ст. метро Партизанская</w:t>
      </w:r>
    </w:p>
    <w:p w14:paraId="5358443F">
      <w:pPr>
        <w:autoSpaceDE/>
        <w:autoSpaceDN/>
        <w:jc w:val="center"/>
        <w:rPr>
          <w:b/>
          <w:color w:val="000000"/>
          <w:sz w:val="13"/>
          <w:szCs w:val="20"/>
        </w:rPr>
      </w:pPr>
    </w:p>
    <w:p w14:paraId="7C3F0C49">
      <w:pPr>
        <w:autoSpaceDE/>
        <w:autoSpaceDN/>
        <w:jc w:val="center"/>
        <w:rPr>
          <w:b/>
          <w:color w:val="000000"/>
          <w:sz w:val="16"/>
          <w:szCs w:val="20"/>
          <w:lang w:val="en-US"/>
        </w:rPr>
      </w:pPr>
      <w:r>
        <w:rPr>
          <w:b/>
          <w:color w:val="000000"/>
          <w:sz w:val="16"/>
          <w:szCs w:val="20"/>
        </w:rPr>
        <w:t>Тел</w:t>
      </w:r>
      <w:r>
        <w:rPr>
          <w:b/>
          <w:color w:val="000000"/>
          <w:sz w:val="16"/>
          <w:szCs w:val="20"/>
          <w:lang w:val="en-US"/>
        </w:rPr>
        <w:t>. +37517 3-47-01-91, +37529 6566662</w:t>
      </w:r>
      <w:r>
        <w:rPr>
          <w:sz w:val="16"/>
          <w:szCs w:val="20"/>
          <w:lang w:val="en-US"/>
        </w:rPr>
        <w:t xml:space="preserve"> WhatsApp ,Telegram</w:t>
      </w:r>
      <w:r>
        <w:rPr>
          <w:b/>
          <w:color w:val="000000"/>
          <w:sz w:val="16"/>
          <w:szCs w:val="20"/>
          <w:lang w:val="en-US"/>
        </w:rPr>
        <w:t xml:space="preserve"> , +37529 2339535 </w:t>
      </w:r>
      <w:r>
        <w:rPr>
          <w:b/>
          <w:color w:val="000000"/>
          <w:sz w:val="16"/>
          <w:szCs w:val="20"/>
        </w:rPr>
        <w:t>мтс</w:t>
      </w:r>
      <w:r>
        <w:rPr>
          <w:b/>
          <w:color w:val="000000"/>
          <w:sz w:val="16"/>
          <w:szCs w:val="20"/>
          <w:lang w:val="en-US"/>
        </w:rPr>
        <w:t xml:space="preserve"> +375255097769 </w:t>
      </w:r>
      <w:r>
        <w:rPr>
          <w:b/>
          <w:color w:val="000000"/>
          <w:sz w:val="16"/>
          <w:szCs w:val="20"/>
        </w:rPr>
        <w:t>лайф</w:t>
      </w:r>
      <w:r>
        <w:rPr>
          <w:b/>
          <w:color w:val="000000"/>
          <w:sz w:val="16"/>
          <w:szCs w:val="20"/>
          <w:lang w:val="en-US"/>
        </w:rPr>
        <w:t xml:space="preserve">,  </w:t>
      </w:r>
      <w:r>
        <w:rPr>
          <w:b/>
          <w:color w:val="000000"/>
          <w:sz w:val="16"/>
          <w:szCs w:val="20"/>
        </w:rPr>
        <w:t>е</w:t>
      </w:r>
      <w:r>
        <w:rPr>
          <w:b/>
          <w:color w:val="000000"/>
          <w:sz w:val="16"/>
          <w:szCs w:val="20"/>
          <w:lang w:val="en-US"/>
        </w:rPr>
        <w:t>-mail:tts2000@list.ru</w:t>
      </w:r>
    </w:p>
    <w:p w14:paraId="272D1874">
      <w:pPr>
        <w:bidi w:val="0"/>
        <w:jc w:val="center"/>
        <w:rPr>
          <w:rFonts w:hint="default"/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</w:rPr>
        <w:t>Минск-Сопот-Гданьск-Мальборк-Минск</w:t>
      </w:r>
    </w:p>
    <w:p w14:paraId="1BC59A17">
      <w:pPr>
        <w:pStyle w:val="1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ru-RU"/>
        </w:rPr>
        <w:t>Даты выезда: 30.04.,02.07., 17.09., 15.10.2026</w:t>
      </w:r>
    </w:p>
    <w:p w14:paraId="5274895C">
      <w:pPr>
        <w:pStyle w:val="12"/>
        <w:keepNext w:val="0"/>
        <w:keepLines w:val="0"/>
        <w:widowControl/>
        <w:suppressLineNumbers w:val="0"/>
        <w:bidi w:val="0"/>
        <w:spacing w:before="0" w:beforeAutospacing="0" w:after="200" w:afterAutospacing="0" w:line="12" w:lineRule="atLeast"/>
        <w:jc w:val="center"/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ru-RU"/>
        </w:rPr>
        <w:t xml:space="preserve">Стоимость тура: 280 </w:t>
      </w:r>
      <w:r>
        <w:rPr>
          <w:rFonts w:ascii="SimSun" w:hAnsi="SimSun" w:eastAsia="SimSun" w:cs="SimSun"/>
          <w:sz w:val="24"/>
          <w:szCs w:val="24"/>
        </w:rPr>
        <w:t>€</w:t>
      </w:r>
      <w:r>
        <w:rPr>
          <w:rFonts w:hint="default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ru-RU"/>
        </w:rPr>
        <w:t xml:space="preserve"> +</w:t>
      </w:r>
      <w:r>
        <w:rPr>
          <w:b/>
          <w:bCs/>
          <w:sz w:val="24"/>
          <w:szCs w:val="24"/>
        </w:rPr>
        <w:t>экскурсионно-транспортный пакет – 50 €</w:t>
      </w:r>
      <w:r>
        <w:rPr>
          <w:rFonts w:hint="default"/>
          <w:b/>
          <w:bCs/>
          <w:sz w:val="24"/>
          <w:szCs w:val="24"/>
          <w:lang w:val="ru-RU"/>
        </w:rPr>
        <w:t xml:space="preserve"> +100 рублей</w:t>
      </w:r>
    </w:p>
    <w:p w14:paraId="11980D6C">
      <w:pPr>
        <w:pStyle w:val="12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18"/>
          <w:szCs w:val="18"/>
          <w:u w:val="single"/>
          <w:vertAlign w:val="baseline"/>
        </w:rPr>
        <w:t>Программа тура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18"/>
          <w:szCs w:val="18"/>
          <w:u w:val="none"/>
          <w:vertAlign w:val="baseline"/>
        </w:rPr>
        <w:t>:                                               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9648"/>
      </w:tblGrid>
      <w:tr w14:paraId="35FD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DB2650">
            <w:pPr>
              <w:bidi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2B97740">
            <w:pPr>
              <w:bidi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Около 15:00 отправление группы. Забираем туристов из Минска, Бреста и городов по пути следования автобуса.Транзит по территории Польши с санитарными остановками. Ночной переезд.</w:t>
            </w:r>
          </w:p>
        </w:tc>
      </w:tr>
      <w:tr w14:paraId="668C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0260F3">
            <w:pPr>
              <w:bidi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BE1CC6">
            <w:pPr>
              <w:bidi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Прибытие в Сопот — известный морской курорт Польши. Обзорная экскурсия по городу: авеню Монте-Кассино, Кривой дом, самый длинный деревянный мол в Польше.</w:t>
            </w:r>
          </w:p>
          <w:p w14:paraId="3B8F33F9">
            <w:pPr>
              <w:bidi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 w:eastAsia="zh-CN"/>
              </w:rPr>
              <w:t>Переезд в Гданьск. Размещение в гостинице. Свободное время для прогулок по историческому центру. Ночлег.</w:t>
            </w:r>
          </w:p>
        </w:tc>
      </w:tr>
      <w:tr w14:paraId="4903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00554">
            <w:pPr>
              <w:bidi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7AF221F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Завтрак. Пешеходная экскурсия по Гданьску — старинному портовому городу с более чем 1000-летней историей.</w:t>
            </w:r>
          </w:p>
          <w:p w14:paraId="5BFBE634">
            <w:pPr>
              <w:bidi w:val="0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Во время экскурсии: улица Длуги Тарг, Золотые ворота, Ратуша Главного города, Двор Артуса, фонтан Нептуна, портовый кран Журав, Мариацкий костёл. Свободное время. Ночлег.</w:t>
            </w:r>
          </w:p>
        </w:tc>
      </w:tr>
      <w:tr w14:paraId="5887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304D1">
            <w:pPr>
              <w:bidi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 – д</w:t>
            </w:r>
            <w:r>
              <w:rPr>
                <w:rFonts w:hint="default"/>
                <w:sz w:val="24"/>
                <w:szCs w:val="24"/>
                <w:lang w:val="ru-RU"/>
              </w:rPr>
              <w:t>ень</w:t>
            </w:r>
            <w:r>
              <w:rPr>
                <w:rFonts w:hint="default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F0F4CC0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Завтрак. Освобождение номеров. Переезд в Мальборк — средневековую столицу Тевтонского ордена.</w:t>
            </w:r>
          </w:p>
          <w:p w14:paraId="532DB10F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Посещение крупнейшего в Европе готического замка — Мальборкского замка, одного из лучших образцов военной архитектуры Средневековья. Отправление домой.</w:t>
            </w:r>
          </w:p>
        </w:tc>
      </w:tr>
      <w:tr w14:paraId="44A6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25EF3">
            <w:pPr>
              <w:bidi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rFonts w:hint="default"/>
                <w:sz w:val="24"/>
                <w:szCs w:val="24"/>
              </w:rPr>
              <w:t>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9288874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Транзит по территории Польши с санитарными остановками.</w:t>
            </w:r>
          </w:p>
          <w:p w14:paraId="3711567E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Прибытие в Минск в первой половине дня (время зависит от прохождения границы).</w:t>
            </w:r>
          </w:p>
        </w:tc>
      </w:tr>
    </w:tbl>
    <w:p w14:paraId="4B241914">
      <w:pPr>
        <w:bidi w:val="0"/>
        <w:rPr>
          <w:sz w:val="24"/>
          <w:szCs w:val="24"/>
        </w:rPr>
      </w:pPr>
    </w:p>
    <w:tbl>
      <w:tblPr>
        <w:tblStyle w:val="5"/>
        <w:tblW w:w="105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7"/>
        <w:gridCol w:w="6480"/>
      </w:tblGrid>
      <w:tr w14:paraId="2214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4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DB73B">
            <w:pPr>
              <w:bidi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</w:rPr>
              <w:t>В СТОИМОСТЬ ВКЛЮЧЕНО:</w:t>
            </w:r>
          </w:p>
        </w:tc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C60B04A">
            <w:pPr>
              <w:bidi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</w:rPr>
              <w:t>В СТОИМОСТЬ НЕ ВКЛЮЧЕНЫ:</w:t>
            </w:r>
          </w:p>
        </w:tc>
      </w:tr>
      <w:tr w14:paraId="2388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4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6707A02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проезд автобусом туристического класса</w:t>
            </w:r>
          </w:p>
          <w:p w14:paraId="52F80F47">
            <w:pPr>
              <w:bidi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 ночлега в отеле 3*</w:t>
            </w:r>
          </w:p>
          <w:p w14:paraId="01567201">
            <w:pPr>
              <w:bidi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размещение в 2–3-местных номерах</w:t>
            </w:r>
          </w:p>
          <w:p w14:paraId="732BC275">
            <w:pPr>
              <w:bidi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 завтрака в отеле</w:t>
            </w:r>
          </w:p>
          <w:p w14:paraId="1C152AC3">
            <w:pPr>
              <w:bidi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сопровождение руководителем группы</w:t>
            </w:r>
          </w:p>
          <w:p w14:paraId="421F39FE">
            <w:pPr>
              <w:bidi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0478579">
            <w:pPr>
              <w:bidi w:val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bookmarkStart w:id="0" w:name="_GoBack"/>
            <w:r>
              <w:rPr>
                <w:sz w:val="24"/>
                <w:szCs w:val="24"/>
              </w:rPr>
              <w:t>Обязательно:</w:t>
            </w:r>
          </w:p>
          <w:p w14:paraId="27CC5BC9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экскурсионно-транспортный пакет – 50 €, медицинская страховка</w:t>
            </w:r>
          </w:p>
          <w:p w14:paraId="366F7851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желанию:</w:t>
            </w:r>
          </w:p>
          <w:p w14:paraId="2628663C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билет в Мальборкский замок – 75 зл. (взр.), 55 зл. (шк.)</w:t>
            </w:r>
          </w:p>
          <w:p w14:paraId="56326C39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одноместное размещение (по запросу)</w:t>
            </w:r>
          </w:p>
          <w:p w14:paraId="49E27618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визовая поддержка</w:t>
            </w:r>
          </w:p>
          <w:bookmarkEnd w:id="0"/>
          <w:p w14:paraId="154632CD">
            <w:pPr>
              <w:bidi w:val="0"/>
              <w:rPr>
                <w:rFonts w:hint="default"/>
                <w:sz w:val="24"/>
                <w:szCs w:val="24"/>
                <w:lang w:val="ru-RU"/>
              </w:rPr>
            </w:pPr>
          </w:p>
        </w:tc>
      </w:tr>
    </w:tbl>
    <w:p w14:paraId="1AA7B09A">
      <w:pPr>
        <w:bidi w:val="0"/>
        <w:rPr>
          <w:rFonts w:hint="default"/>
          <w:b/>
          <w:bCs/>
          <w:sz w:val="24"/>
          <w:szCs w:val="20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</w:t>
      </w: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3433F"/>
    <w:rsid w:val="000448B6"/>
    <w:rsid w:val="0007090E"/>
    <w:rsid w:val="0007469B"/>
    <w:rsid w:val="000B56F1"/>
    <w:rsid w:val="000E66B3"/>
    <w:rsid w:val="000F394E"/>
    <w:rsid w:val="0014201A"/>
    <w:rsid w:val="001429E0"/>
    <w:rsid w:val="00147418"/>
    <w:rsid w:val="001A66ED"/>
    <w:rsid w:val="001E5BEF"/>
    <w:rsid w:val="00224821"/>
    <w:rsid w:val="00242860"/>
    <w:rsid w:val="00276EDC"/>
    <w:rsid w:val="002B0A36"/>
    <w:rsid w:val="002B63AB"/>
    <w:rsid w:val="002D1DD5"/>
    <w:rsid w:val="002F7CEF"/>
    <w:rsid w:val="003161FD"/>
    <w:rsid w:val="00371A1F"/>
    <w:rsid w:val="003C674F"/>
    <w:rsid w:val="003D0E2D"/>
    <w:rsid w:val="003D2BC9"/>
    <w:rsid w:val="003D3AA3"/>
    <w:rsid w:val="00414AD9"/>
    <w:rsid w:val="00417CBA"/>
    <w:rsid w:val="004637E7"/>
    <w:rsid w:val="004D5F08"/>
    <w:rsid w:val="0052694B"/>
    <w:rsid w:val="00526A9F"/>
    <w:rsid w:val="0057013C"/>
    <w:rsid w:val="005C73FE"/>
    <w:rsid w:val="00614F69"/>
    <w:rsid w:val="00684D11"/>
    <w:rsid w:val="0068537C"/>
    <w:rsid w:val="006B7491"/>
    <w:rsid w:val="0073706C"/>
    <w:rsid w:val="00740D5C"/>
    <w:rsid w:val="00782B75"/>
    <w:rsid w:val="007A1481"/>
    <w:rsid w:val="007C0BC0"/>
    <w:rsid w:val="008131DD"/>
    <w:rsid w:val="00884AC1"/>
    <w:rsid w:val="0089613D"/>
    <w:rsid w:val="008A0F03"/>
    <w:rsid w:val="008A1BCB"/>
    <w:rsid w:val="008A61D3"/>
    <w:rsid w:val="008D7A57"/>
    <w:rsid w:val="008F315B"/>
    <w:rsid w:val="009009C5"/>
    <w:rsid w:val="0091665A"/>
    <w:rsid w:val="00952EB7"/>
    <w:rsid w:val="00990BAA"/>
    <w:rsid w:val="009A1C43"/>
    <w:rsid w:val="009E65A5"/>
    <w:rsid w:val="00A63264"/>
    <w:rsid w:val="00A71BC3"/>
    <w:rsid w:val="00A75AD6"/>
    <w:rsid w:val="00A85D87"/>
    <w:rsid w:val="00AA6560"/>
    <w:rsid w:val="00AB7DEB"/>
    <w:rsid w:val="00AC4CB9"/>
    <w:rsid w:val="00B319A7"/>
    <w:rsid w:val="00B71B2B"/>
    <w:rsid w:val="00B77465"/>
    <w:rsid w:val="00B809EF"/>
    <w:rsid w:val="00B96946"/>
    <w:rsid w:val="00BB737F"/>
    <w:rsid w:val="00BD16CF"/>
    <w:rsid w:val="00BD6FEF"/>
    <w:rsid w:val="00BE231C"/>
    <w:rsid w:val="00C17CF2"/>
    <w:rsid w:val="00C5157A"/>
    <w:rsid w:val="00C521CE"/>
    <w:rsid w:val="00CD2447"/>
    <w:rsid w:val="00CF3404"/>
    <w:rsid w:val="00CF7239"/>
    <w:rsid w:val="00D16DC6"/>
    <w:rsid w:val="00D273AC"/>
    <w:rsid w:val="00D31A64"/>
    <w:rsid w:val="00D47572"/>
    <w:rsid w:val="00D80525"/>
    <w:rsid w:val="00D8727A"/>
    <w:rsid w:val="00DF0B12"/>
    <w:rsid w:val="00E10A3F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7F98"/>
    <w:rsid w:val="00F73ED9"/>
    <w:rsid w:val="00FB38F4"/>
    <w:rsid w:val="00FD10F9"/>
    <w:rsid w:val="01C50FF8"/>
    <w:rsid w:val="04040293"/>
    <w:rsid w:val="06643A04"/>
    <w:rsid w:val="0E625320"/>
    <w:rsid w:val="376669E1"/>
    <w:rsid w:val="7B73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Title"/>
    <w:basedOn w:val="1"/>
    <w:link w:val="20"/>
    <w:qFormat/>
    <w:uiPriority w:val="0"/>
    <w:pPr>
      <w:jc w:val="center"/>
    </w:pPr>
    <w:rPr>
      <w:b/>
      <w:bCs/>
    </w:rPr>
  </w:style>
  <w:style w:type="paragraph" w:styleId="11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3">
    <w:name w:val="Верхний колонтитул Знак"/>
    <w:basedOn w:val="4"/>
    <w:link w:val="9"/>
    <w:qFormat/>
    <w:uiPriority w:val="99"/>
  </w:style>
  <w:style w:type="character" w:customStyle="1" w:styleId="14">
    <w:name w:val="Нижний колонтитул Знак"/>
    <w:basedOn w:val="4"/>
    <w:link w:val="11"/>
    <w:qFormat/>
    <w:uiPriority w:val="99"/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6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Subtle Emphasis"/>
    <w:basedOn w:val="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8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0">
    <w:name w:val="Заголовок Знак"/>
    <w:basedOn w:val="4"/>
    <w:link w:val="10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1">
    <w:name w:val="apple-converted-space"/>
    <w:basedOn w:val="4"/>
    <w:qFormat/>
    <w:uiPriority w:val="0"/>
  </w:style>
  <w:style w:type="character" w:customStyle="1" w:styleId="22">
    <w:name w:val="Заголовок 7 Знак"/>
    <w:basedOn w:val="4"/>
    <w:link w:val="3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1982</Words>
  <Characters>11304</Characters>
  <Lines>94</Lines>
  <Paragraphs>26</Paragraphs>
  <TotalTime>158</TotalTime>
  <ScaleCrop>false</ScaleCrop>
  <LinksUpToDate>false</LinksUpToDate>
  <CharactersWithSpaces>13260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2023-06-07T10:47:00Z</dcterms:created>
  <dc:creator>Татьяна</dc:creator>
  <cp:lastModifiedBy>Антонина Трофимова</cp:lastModifiedBy>
  <cp:lastPrinted>2023-03-09T15:24:00Z</cp:lastPrinted>
  <dcterms:modified xsi:type="dcterms:W3CDTF">2026-03-26T14:55:41Z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2BCA78CD2C4F4B0A8161B9FE12A375B3_13</vt:lpwstr>
  </property>
</Properties>
</file>